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6322" w:rsidRDefault="00027787" w:rsidP="000A3DA4">
      <w:pPr>
        <w:ind w:left="84"/>
        <w:rPr>
          <w:rFonts w:ascii="David,Bold" w:cs="David,Bold"/>
          <w:b/>
          <w:bCs/>
          <w:sz w:val="24"/>
          <w:szCs w:val="24"/>
          <w:rtl/>
        </w:rPr>
      </w:pPr>
      <w:r>
        <w:rPr>
          <w:rFonts w:ascii="David,Bold" w:cs="David,Bold" w:hint="cs"/>
          <w:b/>
          <w:bCs/>
          <w:sz w:val="24"/>
          <w:szCs w:val="24"/>
          <w:rtl/>
        </w:rPr>
        <w:tab/>
      </w:r>
      <w:r>
        <w:rPr>
          <w:rFonts w:ascii="David,Bold" w:cs="David,Bold" w:hint="cs"/>
          <w:b/>
          <w:bCs/>
          <w:sz w:val="24"/>
          <w:szCs w:val="24"/>
          <w:rtl/>
        </w:rPr>
        <w:tab/>
      </w:r>
      <w:r>
        <w:rPr>
          <w:rFonts w:ascii="David,Bold" w:cs="David,Bold" w:hint="cs"/>
          <w:b/>
          <w:bCs/>
          <w:sz w:val="24"/>
          <w:szCs w:val="24"/>
          <w:rtl/>
        </w:rPr>
        <w:tab/>
      </w:r>
      <w:r>
        <w:rPr>
          <w:rFonts w:ascii="David,Bold" w:cs="David,Bold" w:hint="cs"/>
          <w:b/>
          <w:bCs/>
          <w:sz w:val="24"/>
          <w:szCs w:val="24"/>
          <w:rtl/>
        </w:rPr>
        <w:tab/>
      </w:r>
      <w:r>
        <w:rPr>
          <w:rFonts w:ascii="David,Bold" w:cs="David,Bold" w:hint="cs"/>
          <w:b/>
          <w:bCs/>
          <w:sz w:val="24"/>
          <w:szCs w:val="24"/>
          <w:rtl/>
        </w:rPr>
        <w:tab/>
      </w:r>
      <w:r>
        <w:rPr>
          <w:rFonts w:ascii="David,Bold" w:cs="David,Bold" w:hint="cs"/>
          <w:b/>
          <w:bCs/>
          <w:sz w:val="24"/>
          <w:szCs w:val="24"/>
          <w:rtl/>
        </w:rPr>
        <w:tab/>
      </w:r>
      <w:r>
        <w:rPr>
          <w:rFonts w:ascii="David,Bold" w:cs="David,Bold" w:hint="cs"/>
          <w:b/>
          <w:bCs/>
          <w:sz w:val="24"/>
          <w:szCs w:val="24"/>
          <w:rtl/>
        </w:rPr>
        <w:tab/>
        <w:t>ירושלים , ‏</w:t>
      </w:r>
      <w:r w:rsidR="000A3DA4">
        <w:rPr>
          <w:rFonts w:ascii="David,Bold" w:cs="David,Bold" w:hint="cs"/>
          <w:b/>
          <w:bCs/>
          <w:sz w:val="24"/>
          <w:szCs w:val="24"/>
          <w:rtl/>
        </w:rPr>
        <w:t>‏כ</w:t>
      </w:r>
      <w:r w:rsidR="000A3DA4">
        <w:rPr>
          <w:rFonts w:ascii="David,Bold" w:cs="David,Bold"/>
          <w:b/>
          <w:bCs/>
          <w:sz w:val="24"/>
          <w:szCs w:val="24"/>
          <w:rtl/>
        </w:rPr>
        <w:t>"</w:t>
      </w:r>
      <w:r w:rsidR="000A3DA4">
        <w:rPr>
          <w:rFonts w:ascii="David,Bold" w:cs="David,Bold" w:hint="cs"/>
          <w:b/>
          <w:bCs/>
          <w:sz w:val="24"/>
          <w:szCs w:val="24"/>
          <w:rtl/>
        </w:rPr>
        <w:t>ט</w:t>
      </w:r>
      <w:r w:rsidR="000A3DA4">
        <w:rPr>
          <w:rFonts w:ascii="David,Bold" w:cs="David,Bold"/>
          <w:b/>
          <w:bCs/>
          <w:sz w:val="24"/>
          <w:szCs w:val="24"/>
          <w:rtl/>
        </w:rPr>
        <w:t xml:space="preserve"> </w:t>
      </w:r>
      <w:r w:rsidR="000A3DA4">
        <w:rPr>
          <w:rFonts w:ascii="David,Bold" w:cs="David,Bold" w:hint="cs"/>
          <w:b/>
          <w:bCs/>
          <w:sz w:val="24"/>
          <w:szCs w:val="24"/>
          <w:rtl/>
        </w:rPr>
        <w:t>חשון</w:t>
      </w:r>
      <w:r w:rsidR="000A3DA4">
        <w:rPr>
          <w:rFonts w:ascii="David,Bold" w:cs="David,Bold"/>
          <w:b/>
          <w:bCs/>
          <w:sz w:val="24"/>
          <w:szCs w:val="24"/>
          <w:rtl/>
        </w:rPr>
        <w:t xml:space="preserve"> </w:t>
      </w:r>
      <w:r w:rsidR="000A3DA4">
        <w:rPr>
          <w:rFonts w:ascii="David,Bold" w:cs="David,Bold" w:hint="cs"/>
          <w:b/>
          <w:bCs/>
          <w:sz w:val="24"/>
          <w:szCs w:val="24"/>
          <w:rtl/>
        </w:rPr>
        <w:t>תשפ</w:t>
      </w:r>
      <w:r w:rsidR="000A3DA4">
        <w:rPr>
          <w:rFonts w:ascii="David,Bold" w:cs="David,Bold"/>
          <w:b/>
          <w:bCs/>
          <w:sz w:val="24"/>
          <w:szCs w:val="24"/>
          <w:rtl/>
        </w:rPr>
        <w:t>"</w:t>
      </w:r>
      <w:r w:rsidR="000A3DA4">
        <w:rPr>
          <w:rFonts w:ascii="David,Bold" w:cs="David,Bold" w:hint="cs"/>
          <w:b/>
          <w:bCs/>
          <w:sz w:val="24"/>
          <w:szCs w:val="24"/>
          <w:rtl/>
        </w:rPr>
        <w:t>א</w:t>
      </w:r>
      <w:r>
        <w:rPr>
          <w:rFonts w:ascii="David,Bold" w:cs="David,Bold" w:hint="cs"/>
          <w:b/>
          <w:bCs/>
          <w:sz w:val="24"/>
          <w:szCs w:val="24"/>
          <w:rtl/>
        </w:rPr>
        <w:tab/>
      </w:r>
      <w:r>
        <w:rPr>
          <w:rFonts w:ascii="David,Bold" w:cs="David,Bold" w:hint="cs"/>
          <w:b/>
          <w:bCs/>
          <w:sz w:val="24"/>
          <w:szCs w:val="24"/>
          <w:rtl/>
        </w:rPr>
        <w:tab/>
      </w:r>
      <w:r>
        <w:rPr>
          <w:rFonts w:ascii="David,Bold" w:cs="David,Bold" w:hint="cs"/>
          <w:b/>
          <w:bCs/>
          <w:sz w:val="24"/>
          <w:szCs w:val="24"/>
          <w:rtl/>
        </w:rPr>
        <w:tab/>
      </w:r>
      <w:r>
        <w:rPr>
          <w:rFonts w:ascii="David,Bold" w:cs="David,Bold" w:hint="cs"/>
          <w:b/>
          <w:bCs/>
          <w:sz w:val="24"/>
          <w:szCs w:val="24"/>
          <w:rtl/>
        </w:rPr>
        <w:tab/>
      </w:r>
      <w:r>
        <w:rPr>
          <w:rFonts w:ascii="David,Bold" w:cs="David,Bold" w:hint="cs"/>
          <w:b/>
          <w:bCs/>
          <w:sz w:val="24"/>
          <w:szCs w:val="24"/>
          <w:rtl/>
        </w:rPr>
        <w:tab/>
      </w:r>
      <w:r>
        <w:rPr>
          <w:rFonts w:ascii="David,Bold" w:cs="David,Bold" w:hint="cs"/>
          <w:b/>
          <w:bCs/>
          <w:sz w:val="24"/>
          <w:szCs w:val="24"/>
          <w:rtl/>
        </w:rPr>
        <w:tab/>
      </w:r>
      <w:r>
        <w:rPr>
          <w:rFonts w:ascii="David,Bold" w:cs="David,Bold" w:hint="cs"/>
          <w:b/>
          <w:bCs/>
          <w:sz w:val="24"/>
          <w:szCs w:val="24"/>
          <w:rtl/>
        </w:rPr>
        <w:tab/>
      </w:r>
      <w:r>
        <w:rPr>
          <w:rFonts w:ascii="David,Bold" w:cs="David,Bold" w:hint="cs"/>
          <w:b/>
          <w:bCs/>
          <w:sz w:val="24"/>
          <w:szCs w:val="24"/>
          <w:rtl/>
        </w:rPr>
        <w:tab/>
      </w:r>
      <w:r w:rsidR="000A3DA4">
        <w:rPr>
          <w:rFonts w:ascii="David,Bold" w:cs="David,Bold" w:hint="cs"/>
          <w:b/>
          <w:bCs/>
          <w:sz w:val="24"/>
          <w:szCs w:val="24"/>
          <w:rtl/>
        </w:rPr>
        <w:t>‏</w:t>
      </w:r>
      <w:r w:rsidR="000A3DA4">
        <w:rPr>
          <w:rFonts w:ascii="David,Bold" w:cs="David,Bold"/>
          <w:b/>
          <w:bCs/>
          <w:sz w:val="24"/>
          <w:szCs w:val="24"/>
          <w:rtl/>
        </w:rPr>
        <w:t xml:space="preserve">16 </w:t>
      </w:r>
      <w:r w:rsidR="000A3DA4">
        <w:rPr>
          <w:rFonts w:ascii="David,Bold" w:cs="David,Bold" w:hint="cs"/>
          <w:b/>
          <w:bCs/>
          <w:sz w:val="24"/>
          <w:szCs w:val="24"/>
          <w:rtl/>
        </w:rPr>
        <w:t>נובמבר</w:t>
      </w:r>
      <w:r w:rsidR="000A3DA4">
        <w:rPr>
          <w:rFonts w:ascii="David,Bold" w:cs="David,Bold"/>
          <w:b/>
          <w:bCs/>
          <w:sz w:val="24"/>
          <w:szCs w:val="24"/>
          <w:rtl/>
        </w:rPr>
        <w:t xml:space="preserve"> 2020</w:t>
      </w:r>
    </w:p>
    <w:p w:rsidR="00216322" w:rsidRDefault="00216322" w:rsidP="005D1DB5">
      <w:pPr>
        <w:ind w:left="84"/>
        <w:rPr>
          <w:rFonts w:ascii="David,Bold" w:cs="David,Bold"/>
          <w:b/>
          <w:bCs/>
          <w:sz w:val="24"/>
          <w:szCs w:val="24"/>
          <w:rtl/>
        </w:rPr>
      </w:pPr>
    </w:p>
    <w:p w:rsidR="00216322" w:rsidRPr="00762358" w:rsidRDefault="00216322" w:rsidP="005D1DB5">
      <w:pPr>
        <w:ind w:left="84"/>
        <w:rPr>
          <w:rFonts w:ascii="David,Bold" w:cs="David,Bold"/>
          <w:b/>
          <w:bCs/>
          <w:sz w:val="24"/>
          <w:szCs w:val="24"/>
          <w:rtl/>
        </w:rPr>
      </w:pPr>
      <w:r w:rsidRPr="00762358">
        <w:rPr>
          <w:rFonts w:ascii="David,Bold" w:cs="David,Bold" w:hint="cs"/>
          <w:b/>
          <w:bCs/>
          <w:sz w:val="24"/>
          <w:szCs w:val="24"/>
          <w:rtl/>
        </w:rPr>
        <w:t>לכבוד</w:t>
      </w:r>
    </w:p>
    <w:p w:rsidR="00216322" w:rsidRPr="00762358" w:rsidRDefault="00216322" w:rsidP="00394DD8">
      <w:pPr>
        <w:ind w:left="84"/>
        <w:rPr>
          <w:rFonts w:ascii="David,Bold" w:cs="David,Bold"/>
          <w:b/>
          <w:bCs/>
          <w:sz w:val="24"/>
          <w:szCs w:val="24"/>
          <w:rtl/>
        </w:rPr>
      </w:pPr>
      <w:r w:rsidRPr="00762358">
        <w:rPr>
          <w:rFonts w:ascii="David,Bold" w:cs="David,Bold" w:hint="cs"/>
          <w:b/>
          <w:bCs/>
          <w:sz w:val="24"/>
          <w:szCs w:val="24"/>
          <w:rtl/>
        </w:rPr>
        <w:t>ועדת</w:t>
      </w:r>
      <w:r w:rsidRPr="00762358">
        <w:rPr>
          <w:rFonts w:ascii="David,Bold" w:cs="David,Bold"/>
          <w:b/>
          <w:bCs/>
          <w:sz w:val="24"/>
          <w:szCs w:val="24"/>
          <w:rtl/>
        </w:rPr>
        <w:t xml:space="preserve"> </w:t>
      </w:r>
      <w:r w:rsidR="00394DD8">
        <w:rPr>
          <w:rFonts w:ascii="David,Bold" w:cs="David,Bold" w:hint="cs"/>
          <w:b/>
          <w:bCs/>
          <w:sz w:val="24"/>
          <w:szCs w:val="24"/>
          <w:rtl/>
        </w:rPr>
        <w:t>המכרזים</w:t>
      </w:r>
    </w:p>
    <w:p w:rsidR="00216322" w:rsidRDefault="00216322" w:rsidP="005D1DB5">
      <w:pPr>
        <w:ind w:left="84"/>
        <w:rPr>
          <w:rFonts w:ascii="David,Bold" w:cs="David,Bold"/>
          <w:b/>
          <w:bCs/>
          <w:sz w:val="24"/>
          <w:szCs w:val="24"/>
          <w:rtl/>
        </w:rPr>
      </w:pPr>
      <w:r w:rsidRPr="00762358">
        <w:rPr>
          <w:rFonts w:ascii="David,Bold" w:cs="David,Bold" w:hint="cs"/>
          <w:b/>
          <w:bCs/>
          <w:sz w:val="24"/>
          <w:szCs w:val="24"/>
          <w:rtl/>
        </w:rPr>
        <w:t>ירושלים</w:t>
      </w:r>
    </w:p>
    <w:p w:rsidR="00216322" w:rsidRDefault="00216322" w:rsidP="005D1DB5">
      <w:pPr>
        <w:ind w:left="84"/>
        <w:rPr>
          <w:rFonts w:ascii="David,Bold" w:cs="David,Bold"/>
          <w:b/>
          <w:bCs/>
          <w:sz w:val="24"/>
          <w:szCs w:val="24"/>
          <w:rtl/>
        </w:rPr>
      </w:pPr>
    </w:p>
    <w:p w:rsidR="000A3DA4" w:rsidRDefault="00216322" w:rsidP="000A3DA4">
      <w:pPr>
        <w:ind w:left="84"/>
        <w:rPr>
          <w:rFonts w:ascii="David,Bold" w:cs="David,Bold"/>
          <w:b/>
          <w:bCs/>
          <w:sz w:val="24"/>
          <w:szCs w:val="24"/>
          <w:rtl/>
        </w:rPr>
      </w:pPr>
      <w:r>
        <w:rPr>
          <w:rFonts w:ascii="David,Bold" w:cs="David,Bold" w:hint="cs"/>
          <w:b/>
          <w:bCs/>
          <w:sz w:val="24"/>
          <w:szCs w:val="24"/>
          <w:rtl/>
        </w:rPr>
        <w:t>הנדון</w:t>
      </w:r>
      <w:r>
        <w:rPr>
          <w:rFonts w:ascii="David,Bold" w:cs="David,Bold"/>
          <w:b/>
          <w:bCs/>
          <w:sz w:val="24"/>
          <w:szCs w:val="24"/>
        </w:rPr>
        <w:t xml:space="preserve">: </w:t>
      </w:r>
      <w:r>
        <w:rPr>
          <w:rFonts w:ascii="David,Bold" w:cs="David,Bold" w:hint="cs"/>
          <w:b/>
          <w:bCs/>
          <w:sz w:val="24"/>
          <w:szCs w:val="24"/>
          <w:rtl/>
        </w:rPr>
        <w:t xml:space="preserve"> </w:t>
      </w:r>
      <w:r w:rsidRPr="00027787">
        <w:rPr>
          <w:rFonts w:ascii="David,Bold" w:cs="David,Bold" w:hint="cs"/>
          <w:b/>
          <w:bCs/>
          <w:sz w:val="24"/>
          <w:szCs w:val="24"/>
          <w:rtl/>
        </w:rPr>
        <w:t>חוות דעת מקצועית - התקשרות</w:t>
      </w:r>
      <w:r w:rsidRPr="00027787">
        <w:rPr>
          <w:rFonts w:ascii="David,Bold" w:cs="David,Bold"/>
          <w:b/>
          <w:bCs/>
          <w:sz w:val="24"/>
          <w:szCs w:val="24"/>
        </w:rPr>
        <w:t xml:space="preserve"> </w:t>
      </w:r>
      <w:r w:rsidRPr="00027787">
        <w:rPr>
          <w:rFonts w:ascii="David,Bold" w:cs="David,Bold" w:hint="cs"/>
          <w:b/>
          <w:bCs/>
          <w:sz w:val="24"/>
          <w:szCs w:val="24"/>
          <w:rtl/>
        </w:rPr>
        <w:t>עם "</w:t>
      </w:r>
      <w:r w:rsidR="00B17217">
        <w:rPr>
          <w:rFonts w:ascii="David,Bold" w:cs="David,Bold" w:hint="cs"/>
          <w:b/>
          <w:bCs/>
          <w:sz w:val="24"/>
          <w:szCs w:val="24"/>
          <w:rtl/>
        </w:rPr>
        <w:t>ההסתדרות הציונית העולמית</w:t>
      </w:r>
      <w:r w:rsidRPr="00027787">
        <w:rPr>
          <w:rFonts w:ascii="David,Bold" w:cs="David,Bold" w:hint="cs"/>
          <w:b/>
          <w:bCs/>
          <w:sz w:val="24"/>
          <w:szCs w:val="24"/>
          <w:rtl/>
        </w:rPr>
        <w:t>"</w:t>
      </w:r>
    </w:p>
    <w:p w:rsidR="00216322" w:rsidRDefault="000A3DA4" w:rsidP="000A3DA4">
      <w:pPr>
        <w:ind w:left="84"/>
        <w:rPr>
          <w:sz w:val="24"/>
          <w:szCs w:val="24"/>
          <w:rtl/>
        </w:rPr>
      </w:pPr>
      <w:r>
        <w:rPr>
          <w:rFonts w:ascii="David,Bold" w:cs="David,Bold" w:hint="cs"/>
          <w:b/>
          <w:bCs/>
          <w:sz w:val="24"/>
          <w:szCs w:val="24"/>
          <w:rtl/>
        </w:rPr>
        <w:t xml:space="preserve">          </w:t>
      </w:r>
      <w:r w:rsidR="00A662D9" w:rsidRPr="00027787">
        <w:rPr>
          <w:rFonts w:ascii="David,Bold" w:cs="David,Bold" w:hint="cs"/>
          <w:b/>
          <w:bCs/>
          <w:sz w:val="24"/>
          <w:szCs w:val="24"/>
          <w:rtl/>
        </w:rPr>
        <w:t xml:space="preserve"> </w:t>
      </w:r>
      <w:r>
        <w:rPr>
          <w:rFonts w:ascii="David,Bold" w:cs="David,Bold" w:hint="cs"/>
          <w:b/>
          <w:bCs/>
          <w:sz w:val="24"/>
          <w:szCs w:val="24"/>
          <w:rtl/>
        </w:rPr>
        <w:t xml:space="preserve">בנושא פעילות </w:t>
      </w:r>
      <w:r w:rsidRPr="000A3DA4">
        <w:rPr>
          <w:rFonts w:ascii="David,Bold" w:cs="David,Bold" w:hint="cs"/>
          <w:b/>
          <w:bCs/>
          <w:sz w:val="24"/>
          <w:szCs w:val="24"/>
          <w:rtl/>
        </w:rPr>
        <w:t xml:space="preserve">לחינוך יהודי </w:t>
      </w:r>
      <w:r w:rsidRPr="000A3DA4">
        <w:rPr>
          <w:rFonts w:hint="cs"/>
          <w:b/>
          <w:bCs/>
          <w:sz w:val="24"/>
          <w:szCs w:val="24"/>
          <w:rtl/>
        </w:rPr>
        <w:t>ציוני במוסדות ציוניים בגרמניה לשנת 2021</w:t>
      </w:r>
    </w:p>
    <w:p w:rsidR="005B5CDD" w:rsidRPr="00027787" w:rsidRDefault="005B5CDD" w:rsidP="005D1DB5">
      <w:pPr>
        <w:ind w:left="84"/>
        <w:rPr>
          <w:sz w:val="24"/>
          <w:szCs w:val="24"/>
          <w:rtl/>
        </w:rPr>
      </w:pPr>
    </w:p>
    <w:p w:rsidR="00216322" w:rsidRPr="005B5CDD" w:rsidRDefault="000A3DA4" w:rsidP="000A3DA4">
      <w:pPr>
        <w:spacing w:after="0"/>
        <w:ind w:left="84"/>
        <w:rPr>
          <w:rtl/>
        </w:rPr>
      </w:pPr>
      <w:r>
        <w:rPr>
          <w:rFonts w:hint="cs"/>
          <w:rtl/>
        </w:rPr>
        <w:t xml:space="preserve">פעילות לחינוך יהודי ציוני במוסדות ציוניים בגרמניה פועלת החל מ 20.12.2017 </w:t>
      </w:r>
      <w:r w:rsidR="005B5CDD">
        <w:rPr>
          <w:rFonts w:hint="cs"/>
          <w:rtl/>
        </w:rPr>
        <w:t xml:space="preserve">בהתקשרות עם </w:t>
      </w:r>
      <w:r w:rsidR="00B17217">
        <w:rPr>
          <w:rFonts w:hint="cs"/>
          <w:rtl/>
        </w:rPr>
        <w:t>ההסתדרות הציונית העולמית</w:t>
      </w:r>
      <w:r w:rsidR="005B5CDD">
        <w:rPr>
          <w:rFonts w:hint="cs"/>
          <w:rtl/>
        </w:rPr>
        <w:t>.</w:t>
      </w:r>
    </w:p>
    <w:p w:rsidR="005B5CDD" w:rsidRDefault="005B5CDD" w:rsidP="000A3DA4">
      <w:pPr>
        <w:spacing w:after="0"/>
        <w:ind w:left="84"/>
        <w:rPr>
          <w:rtl/>
        </w:rPr>
      </w:pPr>
      <w:r>
        <w:rPr>
          <w:rtl/>
        </w:rPr>
        <w:t xml:space="preserve">מהותה: </w:t>
      </w:r>
      <w:r w:rsidR="000A3DA4">
        <w:rPr>
          <w:rFonts w:hint="cs"/>
          <w:rtl/>
        </w:rPr>
        <w:t>קידום פעילות יהודית וציונית בקרב יהודי גרמניה.</w:t>
      </w:r>
    </w:p>
    <w:p w:rsidR="005B5CDD" w:rsidRDefault="005B5CDD" w:rsidP="005B5CDD">
      <w:pPr>
        <w:spacing w:after="0"/>
        <w:ind w:left="84"/>
        <w:rPr>
          <w:rtl/>
        </w:rPr>
      </w:pPr>
    </w:p>
    <w:p w:rsidR="005B5CDD" w:rsidRDefault="005B5CDD" w:rsidP="000A3DA4">
      <w:pPr>
        <w:spacing w:after="0"/>
        <w:ind w:left="84"/>
        <w:rPr>
          <w:b/>
          <w:bCs/>
          <w:u w:val="single"/>
          <w:rtl/>
        </w:rPr>
      </w:pPr>
      <w:r>
        <w:rPr>
          <w:rFonts w:hint="cs"/>
          <w:rtl/>
        </w:rPr>
        <w:t>אנו מבקשים לאשר התקשרות לשנת 2021 בעלות תקציבי</w:t>
      </w:r>
      <w:r w:rsidRPr="005B5CDD">
        <w:rPr>
          <w:rFonts w:hint="cs"/>
          <w:rtl/>
        </w:rPr>
        <w:t xml:space="preserve">ת </w:t>
      </w:r>
      <w:r>
        <w:rPr>
          <w:rFonts w:hint="cs"/>
          <w:b/>
          <w:bCs/>
          <w:u w:val="single"/>
          <w:rtl/>
        </w:rPr>
        <w:t>של</w:t>
      </w:r>
      <w:r w:rsidR="000A3DA4">
        <w:rPr>
          <w:b/>
          <w:bCs/>
          <w:u w:val="single"/>
        </w:rPr>
        <w:t xml:space="preserve"> </w:t>
      </w:r>
      <w:r>
        <w:rPr>
          <w:rFonts w:hint="cs"/>
          <w:b/>
          <w:bCs/>
          <w:u w:val="single"/>
          <w:rtl/>
        </w:rPr>
        <w:t xml:space="preserve"> </w:t>
      </w:r>
      <w:r w:rsidR="000A3DA4">
        <w:rPr>
          <w:rFonts w:hint="cs"/>
          <w:b/>
          <w:bCs/>
          <w:u w:val="single"/>
          <w:rtl/>
        </w:rPr>
        <w:t xml:space="preserve">600,319.20  </w:t>
      </w:r>
      <w:r>
        <w:rPr>
          <w:rFonts w:hint="cs"/>
          <w:b/>
          <w:bCs/>
          <w:u w:val="single"/>
          <w:rtl/>
        </w:rPr>
        <w:t xml:space="preserve"> ₪</w:t>
      </w:r>
    </w:p>
    <w:p w:rsidR="00E6038A" w:rsidRDefault="00E6038A" w:rsidP="005B5CDD">
      <w:pPr>
        <w:spacing w:after="0"/>
        <w:ind w:left="84"/>
        <w:rPr>
          <w:b/>
          <w:bCs/>
          <w:u w:val="single"/>
          <w:rtl/>
        </w:rPr>
      </w:pPr>
    </w:p>
    <w:p w:rsidR="00E6038A" w:rsidRDefault="00E6038A" w:rsidP="005B5CDD">
      <w:pPr>
        <w:spacing w:after="0"/>
        <w:ind w:left="84"/>
        <w:rPr>
          <w:b/>
          <w:bCs/>
          <w:u w:val="single"/>
          <w:rtl/>
        </w:rPr>
      </w:pPr>
    </w:p>
    <w:p w:rsidR="005B5CDD" w:rsidRDefault="005B5CDD" w:rsidP="005B5CDD">
      <w:pPr>
        <w:spacing w:after="0"/>
        <w:ind w:left="84"/>
        <w:rPr>
          <w:b/>
          <w:bCs/>
          <w:u w:val="single"/>
          <w:rtl/>
        </w:rPr>
      </w:pPr>
    </w:p>
    <w:p w:rsidR="000A3DA4" w:rsidRDefault="000A3DA4" w:rsidP="005B5CDD">
      <w:pPr>
        <w:spacing w:after="0"/>
        <w:ind w:left="84"/>
        <w:rPr>
          <w:b/>
          <w:bCs/>
          <w:u w:val="single"/>
          <w:rtl/>
        </w:rPr>
      </w:pPr>
    </w:p>
    <w:p w:rsidR="00CB4DC2" w:rsidRPr="00CB4DC2" w:rsidRDefault="00CB4DC2" w:rsidP="005B5CDD">
      <w:pPr>
        <w:spacing w:after="0"/>
        <w:ind w:left="84"/>
        <w:rPr>
          <w:b/>
          <w:bCs/>
          <w:u w:val="single"/>
        </w:rPr>
      </w:pPr>
      <w:r w:rsidRPr="00CB4DC2">
        <w:rPr>
          <w:rFonts w:hint="cs"/>
          <w:b/>
          <w:bCs/>
          <w:u w:val="single"/>
          <w:rtl/>
        </w:rPr>
        <w:t xml:space="preserve">המענה לסעיפים הבאים מהוראת </w:t>
      </w:r>
      <w:proofErr w:type="spellStart"/>
      <w:r w:rsidRPr="00CB4DC2">
        <w:rPr>
          <w:rFonts w:hint="cs"/>
          <w:b/>
          <w:bCs/>
          <w:u w:val="single"/>
          <w:rtl/>
        </w:rPr>
        <w:t>התכ"מ</w:t>
      </w:r>
      <w:proofErr w:type="spellEnd"/>
      <w:r w:rsidRPr="00CB4DC2">
        <w:rPr>
          <w:rFonts w:hint="cs"/>
          <w:b/>
          <w:bCs/>
          <w:u w:val="single"/>
          <w:rtl/>
        </w:rPr>
        <w:t xml:space="preserve"> להלן הנתונים: (סעיף 2 בהוראה)</w:t>
      </w:r>
    </w:p>
    <w:p w:rsidR="00CB4DC2" w:rsidRDefault="00CB4DC2" w:rsidP="000A3DA4">
      <w:pPr>
        <w:spacing w:after="0"/>
        <w:ind w:left="84"/>
        <w:rPr>
          <w:rtl/>
        </w:rPr>
      </w:pPr>
      <w:r>
        <w:rPr>
          <w:rFonts w:hint="cs"/>
          <w:b/>
          <w:bCs/>
          <w:u w:val="single"/>
          <w:rtl/>
        </w:rPr>
        <w:t>2.1.1.</w:t>
      </w:r>
      <w:r>
        <w:rPr>
          <w:rFonts w:hint="cs"/>
          <w:rtl/>
        </w:rPr>
        <w:t xml:space="preserve"> </w:t>
      </w:r>
      <w:r w:rsidRPr="005E5C30">
        <w:rPr>
          <w:rFonts w:hint="cs"/>
          <w:b/>
          <w:bCs/>
          <w:rtl/>
        </w:rPr>
        <w:t xml:space="preserve">זהות הגוף </w:t>
      </w:r>
      <w:proofErr w:type="spellStart"/>
      <w:r w:rsidRPr="005E5C30">
        <w:rPr>
          <w:rFonts w:hint="cs"/>
          <w:b/>
          <w:bCs/>
          <w:rtl/>
        </w:rPr>
        <w:t>עימו</w:t>
      </w:r>
      <w:proofErr w:type="spellEnd"/>
      <w:r w:rsidRPr="005E5C30">
        <w:rPr>
          <w:rFonts w:hint="cs"/>
          <w:b/>
          <w:bCs/>
          <w:rtl/>
        </w:rPr>
        <w:t xml:space="preserve"> מבקשים להתקשר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"</w:t>
      </w:r>
      <w:r w:rsidR="000A3DA4">
        <w:rPr>
          <w:rFonts w:hint="cs"/>
          <w:rtl/>
        </w:rPr>
        <w:t xml:space="preserve">הסתדרות ציונית" </w:t>
      </w:r>
      <w:r>
        <w:rPr>
          <w:rFonts w:hint="cs"/>
          <w:rtl/>
        </w:rPr>
        <w:t xml:space="preserve"> </w:t>
      </w:r>
    </w:p>
    <w:p w:rsidR="00CB4DC2" w:rsidRDefault="00CB4DC2" w:rsidP="004F6228">
      <w:pPr>
        <w:spacing w:after="0"/>
        <w:ind w:left="84" w:firstLine="654"/>
        <w:rPr>
          <w:rtl/>
        </w:rPr>
      </w:pPr>
      <w:r>
        <w:rPr>
          <w:rFonts w:hint="cs"/>
          <w:rtl/>
        </w:rPr>
        <w:t xml:space="preserve">מספר ספק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="004F6228">
        <w:rPr>
          <w:rFonts w:hint="cs"/>
          <w:rtl/>
        </w:rPr>
        <w:t>941007353</w:t>
      </w:r>
    </w:p>
    <w:p w:rsidR="004F6228" w:rsidRDefault="00CB4DC2" w:rsidP="004F6228">
      <w:pPr>
        <w:spacing w:after="0"/>
        <w:ind w:left="84"/>
        <w:rPr>
          <w:rtl/>
        </w:rPr>
      </w:pPr>
      <w:r w:rsidRPr="00CB4DC2">
        <w:rPr>
          <w:rFonts w:hint="cs"/>
          <w:b/>
          <w:bCs/>
          <w:u w:val="single"/>
          <w:rtl/>
        </w:rPr>
        <w:t>2.1.2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Pr="005E5C30">
        <w:rPr>
          <w:rFonts w:hint="cs"/>
          <w:b/>
          <w:bCs/>
          <w:rtl/>
        </w:rPr>
        <w:t>תיאור ההתקשרות ומטרותיה</w:t>
      </w:r>
      <w:r>
        <w:rPr>
          <w:rFonts w:hint="cs"/>
          <w:rtl/>
        </w:rPr>
        <w:t xml:space="preserve"> -  </w:t>
      </w:r>
      <w:r w:rsidR="004F6228">
        <w:rPr>
          <w:rFonts w:hint="cs"/>
          <w:rtl/>
        </w:rPr>
        <w:t>פעילות לחינוך יהודי ציוני במוסדות ציוניים בגרמניה</w:t>
      </w:r>
    </w:p>
    <w:p w:rsidR="00CB4DC2" w:rsidRDefault="00CB4DC2" w:rsidP="004F6228">
      <w:pPr>
        <w:spacing w:after="0"/>
        <w:ind w:left="84"/>
        <w:rPr>
          <w:rtl/>
        </w:rPr>
      </w:pPr>
      <w:r>
        <w:rPr>
          <w:rFonts w:hint="cs"/>
          <w:rtl/>
        </w:rPr>
        <w:t xml:space="preserve">  </w:t>
      </w:r>
    </w:p>
    <w:p w:rsidR="005D1DB5" w:rsidRDefault="004F6228" w:rsidP="004F6228">
      <w:pPr>
        <w:spacing w:after="0"/>
        <w:ind w:left="84" w:firstLine="720"/>
        <w:rPr>
          <w:rFonts w:cs="Arial"/>
          <w:rtl/>
        </w:rPr>
      </w:pPr>
      <w:r>
        <w:rPr>
          <w:rFonts w:cs="Arial" w:hint="cs"/>
          <w:rtl/>
        </w:rPr>
        <w:t xml:space="preserve">הפעילות </w:t>
      </w:r>
      <w:r w:rsidR="00CB4DC2" w:rsidRPr="00A30362">
        <w:rPr>
          <w:rFonts w:cs="Arial" w:hint="cs"/>
          <w:rtl/>
        </w:rPr>
        <w:t>מיועדת</w:t>
      </w:r>
      <w:r w:rsidR="00CB4DC2" w:rsidRPr="00A30362"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לקהילת יהודי בגרמניה. </w:t>
      </w:r>
      <w:r w:rsidR="00CB4DC2">
        <w:rPr>
          <w:rFonts w:cs="Arial" w:hint="cs"/>
          <w:rtl/>
        </w:rPr>
        <w:t xml:space="preserve">                           </w:t>
      </w:r>
    </w:p>
    <w:p w:rsidR="005D1DB5" w:rsidRDefault="005D1DB5" w:rsidP="005B5CDD">
      <w:pPr>
        <w:spacing w:after="0"/>
        <w:ind w:left="84" w:hanging="211"/>
        <w:rPr>
          <w:rFonts w:cs="Arial"/>
          <w:rtl/>
        </w:rPr>
      </w:pPr>
    </w:p>
    <w:p w:rsidR="00CB4DC2" w:rsidRDefault="005D1DB5" w:rsidP="004F6228">
      <w:pPr>
        <w:spacing w:after="0"/>
        <w:ind w:left="84"/>
        <w:rPr>
          <w:rtl/>
        </w:rPr>
      </w:pPr>
      <w:r>
        <w:rPr>
          <w:rFonts w:cs="Arial" w:hint="cs"/>
          <w:b/>
          <w:bCs/>
          <w:u w:val="single"/>
          <w:rtl/>
        </w:rPr>
        <w:t>מ</w:t>
      </w:r>
      <w:r w:rsidR="00CB4DC2" w:rsidRPr="00CB4DC2">
        <w:rPr>
          <w:rFonts w:cs="Arial" w:hint="cs"/>
          <w:b/>
          <w:bCs/>
          <w:u w:val="single"/>
          <w:rtl/>
        </w:rPr>
        <w:t>טרה:</w:t>
      </w:r>
      <w:r w:rsidR="00CB4DC2">
        <w:rPr>
          <w:rFonts w:cs="Arial" w:hint="cs"/>
          <w:rtl/>
        </w:rPr>
        <w:t xml:space="preserve"> </w:t>
      </w:r>
      <w:r w:rsidR="004F6228">
        <w:rPr>
          <w:rFonts w:cs="Arial" w:hint="cs"/>
          <w:rtl/>
        </w:rPr>
        <w:t xml:space="preserve">קידום פעילות יהודית וציונית בקרב יהודי </w:t>
      </w:r>
      <w:r w:rsidR="004F6228">
        <w:rPr>
          <w:rFonts w:hint="cs"/>
          <w:rtl/>
        </w:rPr>
        <w:t>גרמניה.</w:t>
      </w:r>
    </w:p>
    <w:p w:rsidR="005D1DB5" w:rsidRDefault="005D1DB5" w:rsidP="005B5CDD">
      <w:pPr>
        <w:spacing w:after="0"/>
        <w:ind w:left="84" w:hanging="211"/>
        <w:rPr>
          <w:rtl/>
        </w:rPr>
      </w:pPr>
    </w:p>
    <w:p w:rsidR="005D1DB5" w:rsidRDefault="00CB4DC2" w:rsidP="005B5CDD">
      <w:pPr>
        <w:spacing w:after="0"/>
        <w:ind w:left="84" w:hanging="211"/>
        <w:rPr>
          <w:rtl/>
        </w:rPr>
      </w:pPr>
      <w:r>
        <w:rPr>
          <w:rFonts w:hint="cs"/>
          <w:rtl/>
        </w:rPr>
        <w:t xml:space="preserve">            </w:t>
      </w:r>
    </w:p>
    <w:p w:rsidR="00CB4DC2" w:rsidRDefault="00CB4DC2" w:rsidP="004F6228">
      <w:pPr>
        <w:spacing w:after="0"/>
        <w:ind w:left="84"/>
        <w:rPr>
          <w:rtl/>
        </w:rPr>
      </w:pPr>
      <w:r w:rsidRPr="00CB4DC2">
        <w:rPr>
          <w:rFonts w:hint="cs"/>
          <w:b/>
          <w:bCs/>
          <w:u w:val="single"/>
          <w:rtl/>
        </w:rPr>
        <w:t>2.1.3</w:t>
      </w:r>
      <w:r>
        <w:rPr>
          <w:rFonts w:hint="cs"/>
          <w:rtl/>
        </w:rPr>
        <w:t xml:space="preserve"> -  </w:t>
      </w:r>
      <w:r w:rsidRPr="005E5C30">
        <w:rPr>
          <w:rFonts w:hint="cs"/>
          <w:b/>
          <w:bCs/>
          <w:rtl/>
        </w:rPr>
        <w:t xml:space="preserve">עלויות </w:t>
      </w:r>
      <w:proofErr w:type="spellStart"/>
      <w:r w:rsidRPr="005E5C30">
        <w:rPr>
          <w:rFonts w:hint="cs"/>
          <w:b/>
          <w:bCs/>
          <w:rtl/>
        </w:rPr>
        <w:t>הפרוייקט</w:t>
      </w:r>
      <w:proofErr w:type="spellEnd"/>
      <w:r w:rsidR="005D1DB5">
        <w:rPr>
          <w:rtl/>
        </w:rPr>
        <w:t>–</w:t>
      </w:r>
      <w:r w:rsidR="005D1DB5">
        <w:rPr>
          <w:rFonts w:hint="cs"/>
          <w:rtl/>
        </w:rPr>
        <w:t xml:space="preserve"> </w:t>
      </w:r>
      <w:r w:rsidR="004F6228">
        <w:rPr>
          <w:rFonts w:hint="cs"/>
          <w:rtl/>
        </w:rPr>
        <w:t xml:space="preserve">600,319.20 </w:t>
      </w:r>
      <w:r w:rsidR="005D1DB5">
        <w:rPr>
          <w:rFonts w:hint="cs"/>
          <w:rtl/>
        </w:rPr>
        <w:t>₪</w:t>
      </w:r>
    </w:p>
    <w:p w:rsidR="00E6038A" w:rsidRDefault="00E6038A" w:rsidP="00E6038A">
      <w:pPr>
        <w:spacing w:after="0"/>
        <w:ind w:left="84"/>
        <w:rPr>
          <w:rtl/>
        </w:rPr>
      </w:pPr>
    </w:p>
    <w:p w:rsidR="00E6038A" w:rsidRDefault="00E6038A" w:rsidP="005B5CDD">
      <w:pPr>
        <w:spacing w:after="0"/>
        <w:ind w:left="84"/>
        <w:rPr>
          <w:rtl/>
        </w:rPr>
      </w:pPr>
    </w:p>
    <w:p w:rsidR="005D1DB5" w:rsidRDefault="005D1DB5" w:rsidP="005B5CDD">
      <w:pPr>
        <w:spacing w:after="0"/>
        <w:ind w:left="84"/>
        <w:rPr>
          <w:rtl/>
        </w:rPr>
      </w:pPr>
      <w:r>
        <w:rPr>
          <w:rFonts w:hint="cs"/>
          <w:b/>
          <w:bCs/>
          <w:u w:val="single"/>
          <w:rtl/>
        </w:rPr>
        <w:t xml:space="preserve">2.1.4 </w:t>
      </w:r>
      <w:r>
        <w:rPr>
          <w:rFonts w:hint="cs"/>
          <w:rtl/>
        </w:rPr>
        <w:t xml:space="preserve"> </w:t>
      </w:r>
      <w:r>
        <w:rPr>
          <w:rFonts w:cs="Arial" w:hint="cs"/>
          <w:rtl/>
        </w:rPr>
        <w:t xml:space="preserve">  </w:t>
      </w:r>
      <w:r w:rsidRPr="005E5C30">
        <w:rPr>
          <w:rFonts w:cs="Arial" w:hint="cs"/>
          <w:b/>
          <w:bCs/>
          <w:rtl/>
        </w:rPr>
        <w:t>משך</w:t>
      </w:r>
      <w:r w:rsidRPr="005E5C30">
        <w:rPr>
          <w:rFonts w:cs="Arial"/>
          <w:b/>
          <w:bCs/>
          <w:rtl/>
        </w:rPr>
        <w:t xml:space="preserve"> </w:t>
      </w:r>
      <w:r w:rsidRPr="005E5C30">
        <w:rPr>
          <w:rFonts w:cs="Arial" w:hint="cs"/>
          <w:b/>
          <w:bCs/>
          <w:rtl/>
        </w:rPr>
        <w:t>ההתקשרות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 -  31.12.2021-1.1.2021</w:t>
      </w:r>
      <w:r>
        <w:rPr>
          <w:rFonts w:cs="Arial"/>
          <w:rtl/>
        </w:rPr>
        <w:t xml:space="preserve"> </w:t>
      </w:r>
    </w:p>
    <w:p w:rsidR="001B32B9" w:rsidRDefault="005D1DB5" w:rsidP="004F6228">
      <w:pPr>
        <w:spacing w:after="0"/>
        <w:ind w:left="84"/>
        <w:rPr>
          <w:rFonts w:cs="Arial"/>
          <w:rtl/>
        </w:rPr>
      </w:pPr>
      <w:r w:rsidRPr="005D1DB5">
        <w:rPr>
          <w:rFonts w:hint="cs"/>
          <w:b/>
          <w:bCs/>
          <w:u w:val="single"/>
          <w:rtl/>
        </w:rPr>
        <w:t>2.1.5</w:t>
      </w:r>
      <w:r>
        <w:rPr>
          <w:rFonts w:hint="cs"/>
          <w:b/>
          <w:bCs/>
          <w:u w:val="single"/>
          <w:rtl/>
        </w:rPr>
        <w:t xml:space="preserve">   </w:t>
      </w:r>
      <w:r w:rsidRPr="005D1DB5">
        <w:rPr>
          <w:rFonts w:hint="cs"/>
          <w:b/>
          <w:bCs/>
          <w:u w:val="single"/>
          <w:rtl/>
        </w:rPr>
        <w:t xml:space="preserve"> </w:t>
      </w:r>
      <w:r>
        <w:rPr>
          <w:rFonts w:hint="cs"/>
          <w:rtl/>
        </w:rPr>
        <w:t xml:space="preserve"> </w:t>
      </w:r>
      <w:r w:rsidRPr="005E5C30">
        <w:rPr>
          <w:rFonts w:hint="cs"/>
          <w:b/>
          <w:bCs/>
          <w:rtl/>
        </w:rPr>
        <w:t>פירוט הגופים אשר יבצעו את השירות בפועל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Pr="005D1DB5">
        <w:rPr>
          <w:rFonts w:hint="cs"/>
          <w:rtl/>
        </w:rPr>
        <w:t>"</w:t>
      </w:r>
      <w:r w:rsidR="004F6228">
        <w:rPr>
          <w:rFonts w:hint="cs"/>
          <w:rtl/>
        </w:rPr>
        <w:t xml:space="preserve">הסתדרות ציונית </w:t>
      </w:r>
      <w:r w:rsidRPr="005D1DB5">
        <w:rPr>
          <w:rFonts w:hint="cs"/>
          <w:rtl/>
        </w:rPr>
        <w:t>"</w:t>
      </w:r>
      <w:r>
        <w:rPr>
          <w:rFonts w:hint="cs"/>
          <w:b/>
          <w:bCs/>
          <w:u w:val="single"/>
          <w:rtl/>
        </w:rPr>
        <w:t xml:space="preserve"> </w:t>
      </w:r>
    </w:p>
    <w:p w:rsidR="001B32B9" w:rsidRDefault="001B32B9" w:rsidP="005B5CDD">
      <w:pPr>
        <w:spacing w:after="0"/>
        <w:ind w:left="84"/>
        <w:rPr>
          <w:rFonts w:cs="Arial"/>
          <w:rtl/>
        </w:rPr>
      </w:pPr>
    </w:p>
    <w:p w:rsidR="005E5C30" w:rsidRDefault="005E5C30" w:rsidP="001B32B9">
      <w:pPr>
        <w:spacing w:after="0"/>
        <w:ind w:left="84"/>
        <w:rPr>
          <w:rFonts w:cs="Arial"/>
          <w:b/>
          <w:bCs/>
          <w:rtl/>
        </w:rPr>
      </w:pPr>
      <w:r>
        <w:rPr>
          <w:rFonts w:hint="cs"/>
          <w:b/>
          <w:bCs/>
          <w:u w:val="single"/>
          <w:rtl/>
        </w:rPr>
        <w:t xml:space="preserve">2.1.6 </w:t>
      </w:r>
      <w:r>
        <w:rPr>
          <w:rFonts w:cs="Arial" w:hint="cs"/>
          <w:b/>
          <w:bCs/>
          <w:rtl/>
        </w:rPr>
        <w:t xml:space="preserve">התייחסות לחשש ניגוד עניינים </w:t>
      </w:r>
      <w:r>
        <w:rPr>
          <w:rFonts w:cs="Arial"/>
          <w:b/>
          <w:bCs/>
          <w:rtl/>
        </w:rPr>
        <w:t>–</w:t>
      </w:r>
      <w:r>
        <w:rPr>
          <w:rFonts w:cs="Arial" w:hint="cs"/>
          <w:b/>
          <w:bCs/>
          <w:rtl/>
        </w:rPr>
        <w:t xml:space="preserve"> מצ"ב הצהרה  אין כל חשש לניגוד עניינים</w:t>
      </w:r>
    </w:p>
    <w:p w:rsidR="004F6228" w:rsidRDefault="004F6228" w:rsidP="001B32B9">
      <w:pPr>
        <w:spacing w:after="0"/>
        <w:ind w:left="84"/>
        <w:rPr>
          <w:rFonts w:cs="Arial"/>
          <w:b/>
          <w:bCs/>
          <w:rtl/>
        </w:rPr>
      </w:pPr>
    </w:p>
    <w:p w:rsidR="004F6228" w:rsidRDefault="004F6228" w:rsidP="001B32B9">
      <w:pPr>
        <w:spacing w:after="0"/>
        <w:ind w:left="84"/>
        <w:rPr>
          <w:rFonts w:cs="Arial"/>
          <w:b/>
          <w:bCs/>
          <w:rtl/>
        </w:rPr>
      </w:pPr>
    </w:p>
    <w:p w:rsidR="004F6228" w:rsidRDefault="004F6228" w:rsidP="001B32B9">
      <w:pPr>
        <w:spacing w:after="0"/>
        <w:ind w:left="84"/>
        <w:rPr>
          <w:rFonts w:cs="Arial"/>
          <w:b/>
          <w:bCs/>
          <w:rtl/>
        </w:rPr>
      </w:pPr>
    </w:p>
    <w:p w:rsidR="004F6228" w:rsidRDefault="004F6228" w:rsidP="001B32B9">
      <w:pPr>
        <w:spacing w:after="0"/>
        <w:ind w:left="84"/>
        <w:rPr>
          <w:rFonts w:cs="Arial"/>
          <w:b/>
          <w:bCs/>
          <w:rtl/>
        </w:rPr>
      </w:pPr>
    </w:p>
    <w:p w:rsidR="004F6228" w:rsidRDefault="004F6228" w:rsidP="001B32B9">
      <w:pPr>
        <w:spacing w:after="0"/>
        <w:ind w:left="84"/>
        <w:rPr>
          <w:rFonts w:cs="Arial"/>
          <w:b/>
          <w:bCs/>
          <w:rtl/>
        </w:rPr>
      </w:pPr>
    </w:p>
    <w:p w:rsidR="004F6228" w:rsidRDefault="004F6228" w:rsidP="001B32B9">
      <w:pPr>
        <w:spacing w:after="0"/>
        <w:ind w:left="84"/>
        <w:rPr>
          <w:rFonts w:cs="Arial"/>
          <w:b/>
          <w:bCs/>
          <w:rtl/>
        </w:rPr>
      </w:pPr>
    </w:p>
    <w:p w:rsidR="004F6228" w:rsidRDefault="004F6228" w:rsidP="001B32B9">
      <w:pPr>
        <w:spacing w:after="0"/>
        <w:ind w:left="84"/>
        <w:rPr>
          <w:rFonts w:cs="Arial"/>
          <w:b/>
          <w:bCs/>
          <w:rtl/>
        </w:rPr>
      </w:pPr>
    </w:p>
    <w:p w:rsidR="001B32B9" w:rsidRDefault="001B32B9" w:rsidP="005B5CDD">
      <w:pPr>
        <w:spacing w:after="0"/>
        <w:ind w:left="84"/>
        <w:rPr>
          <w:rFonts w:cs="Arial"/>
          <w:b/>
          <w:bCs/>
          <w:rtl/>
        </w:rPr>
      </w:pPr>
    </w:p>
    <w:p w:rsidR="005E5C30" w:rsidRDefault="005E5C30" w:rsidP="005B5CDD">
      <w:pPr>
        <w:spacing w:after="0"/>
        <w:ind w:left="84"/>
        <w:rPr>
          <w:rFonts w:cs="Arial"/>
          <w:b/>
          <w:bCs/>
          <w:rtl/>
        </w:rPr>
      </w:pPr>
      <w:r>
        <w:rPr>
          <w:rFonts w:hint="cs"/>
          <w:b/>
          <w:bCs/>
          <w:u w:val="single"/>
          <w:rtl/>
        </w:rPr>
        <w:t xml:space="preserve">2.1.7 </w:t>
      </w:r>
      <w:r w:rsidRPr="005E5C30">
        <w:rPr>
          <w:rFonts w:hint="cs"/>
          <w:b/>
          <w:bCs/>
          <w:rtl/>
        </w:rPr>
        <w:t xml:space="preserve">נימוקים </w:t>
      </w:r>
      <w:r>
        <w:rPr>
          <w:rFonts w:cs="Arial" w:hint="cs"/>
          <w:b/>
          <w:bCs/>
          <w:rtl/>
        </w:rPr>
        <w:t xml:space="preserve">התומכים בכך שמדובר בהתקשרות למטרות ציבוריות </w:t>
      </w:r>
    </w:p>
    <w:p w:rsidR="005E5C30" w:rsidRDefault="005E5C30" w:rsidP="004F6228">
      <w:pPr>
        <w:spacing w:after="0"/>
        <w:ind w:left="84"/>
        <w:rPr>
          <w:rtl/>
        </w:rPr>
      </w:pPr>
      <w:r>
        <w:rPr>
          <w:rFonts w:cs="Arial" w:hint="cs"/>
          <w:rtl/>
        </w:rPr>
        <w:t>ההתקשרות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היא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לצורך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ביצוע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המטרות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הציבוריות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שמנויות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בסעיף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</w:t>
      </w:r>
      <w:r>
        <w:rPr>
          <w:rFonts w:cs="Arial"/>
          <w:rtl/>
        </w:rPr>
        <w:t xml:space="preserve">(1) </w:t>
      </w:r>
      <w:r>
        <w:rPr>
          <w:rFonts w:cs="Arial" w:hint="cs"/>
          <w:rtl/>
        </w:rPr>
        <w:t>באמנה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שנחתמה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בין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מדינת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ישראל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</w:t>
      </w:r>
      <w:r w:rsidR="00B17217">
        <w:rPr>
          <w:rFonts w:cs="Arial" w:hint="cs"/>
          <w:rtl/>
        </w:rPr>
        <w:t>ההסתדרות הציונית העולמית</w:t>
      </w:r>
      <w:r w:rsidR="004F6228">
        <w:rPr>
          <w:rFonts w:cs="Arial" w:hint="cs"/>
          <w:rtl/>
        </w:rPr>
        <w:t xml:space="preserve"> </w:t>
      </w:r>
      <w:r>
        <w:rPr>
          <w:rFonts w:cs="Arial"/>
          <w:rtl/>
        </w:rPr>
        <w:t xml:space="preserve">                                                                                     </w:t>
      </w:r>
    </w:p>
    <w:p w:rsidR="005E5C30" w:rsidRDefault="005E5C30" w:rsidP="005B5CDD">
      <w:pPr>
        <w:spacing w:after="0"/>
        <w:ind w:left="84"/>
        <w:rPr>
          <w:rtl/>
        </w:rPr>
      </w:pPr>
      <w:r>
        <w:rPr>
          <w:rFonts w:cs="Arial" w:hint="cs"/>
          <w:rtl/>
        </w:rPr>
        <w:t>המטרות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הציבוריות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העומדות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לזכות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התוכנית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קבועות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והן</w:t>
      </w:r>
      <w:r>
        <w:rPr>
          <w:rFonts w:cs="Arial"/>
          <w:rtl/>
        </w:rPr>
        <w:t xml:space="preserve">: </w:t>
      </w:r>
      <w:r>
        <w:rPr>
          <w:rFonts w:cs="Arial" w:hint="cs"/>
          <w:rtl/>
        </w:rPr>
        <w:t>בסעיף</w:t>
      </w:r>
      <w:r>
        <w:rPr>
          <w:rFonts w:cs="Arial"/>
          <w:rtl/>
        </w:rPr>
        <w:t xml:space="preserve"> 11 </w:t>
      </w:r>
      <w:r>
        <w:rPr>
          <w:rFonts w:cs="Arial" w:hint="cs"/>
          <w:rtl/>
        </w:rPr>
        <w:t>א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 (ב)2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לחוק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מעמדן</w:t>
      </w:r>
    </w:p>
    <w:p w:rsidR="005E5C30" w:rsidRDefault="005E5C30" w:rsidP="005B5CDD">
      <w:pPr>
        <w:spacing w:after="0"/>
        <w:ind w:left="84"/>
        <w:rPr>
          <w:rtl/>
        </w:rPr>
      </w:pP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</w:t>
      </w:r>
      <w:r w:rsidR="00B17217">
        <w:rPr>
          <w:rFonts w:cs="Arial" w:hint="cs"/>
          <w:rtl/>
        </w:rPr>
        <w:t>ההסתדרות הציונית העולמית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ושל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הסוכנות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היהודית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לארץ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ישראל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תשי</w:t>
      </w:r>
      <w:r>
        <w:rPr>
          <w:rFonts w:cs="Arial"/>
          <w:rtl/>
        </w:rPr>
        <w:t>"</w:t>
      </w:r>
      <w:r>
        <w:rPr>
          <w:rFonts w:cs="Arial" w:hint="cs"/>
          <w:rtl/>
        </w:rPr>
        <w:t>ג</w:t>
      </w:r>
      <w:r>
        <w:rPr>
          <w:rFonts w:cs="Arial"/>
          <w:rtl/>
        </w:rPr>
        <w:t xml:space="preserve"> – 1952 . </w:t>
      </w:r>
      <w:r>
        <w:rPr>
          <w:rFonts w:cs="Arial" w:hint="cs"/>
          <w:rtl/>
        </w:rPr>
        <w:t>עידוד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העלייה</w:t>
      </w:r>
      <w:r>
        <w:rPr>
          <w:rFonts w:cs="Arial"/>
          <w:rtl/>
        </w:rPr>
        <w:t>,</w:t>
      </w:r>
    </w:p>
    <w:p w:rsidR="005E5C30" w:rsidRDefault="005E5C30" w:rsidP="005B5CDD">
      <w:pPr>
        <w:spacing w:after="0"/>
        <w:ind w:left="84"/>
        <w:rPr>
          <w:rtl/>
        </w:rPr>
      </w:pPr>
      <w:r>
        <w:rPr>
          <w:rFonts w:cs="Arial" w:hint="cs"/>
          <w:rtl/>
        </w:rPr>
        <w:t>העצמת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הזהות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היהודית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בקרב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יהדות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התפוצות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העמקת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המורשת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בישראל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ובתפוצות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תכניות</w:t>
      </w:r>
    </w:p>
    <w:p w:rsidR="005E5C30" w:rsidRDefault="005E5C30" w:rsidP="005B5CDD">
      <w:pPr>
        <w:spacing w:after="0"/>
        <w:ind w:left="84"/>
        <w:rPr>
          <w:rtl/>
        </w:rPr>
      </w:pPr>
      <w:r>
        <w:rPr>
          <w:rFonts w:cs="Arial" w:hint="cs"/>
          <w:rtl/>
        </w:rPr>
        <w:t>ביקור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בישראל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שליחות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בתפוצות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שותפויות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בין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יהדות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התפוצות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וישראל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חינוך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בתפוצות</w:t>
      </w:r>
    </w:p>
    <w:p w:rsidR="005E5C30" w:rsidRDefault="005E5C30" w:rsidP="005B5CDD">
      <w:pPr>
        <w:spacing w:after="0"/>
        <w:ind w:left="84"/>
        <w:rPr>
          <w:rtl/>
        </w:rPr>
      </w:pPr>
      <w:r>
        <w:rPr>
          <w:rFonts w:cs="Arial" w:hint="cs"/>
          <w:rtl/>
        </w:rPr>
        <w:t>והנחלת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השפה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העברית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התמודדות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אנטישמיות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ושנאה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לישראל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וטיפול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תרבות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יהודית</w:t>
      </w:r>
    </w:p>
    <w:p w:rsidR="004F6228" w:rsidRDefault="005E5C30" w:rsidP="004F6228">
      <w:pPr>
        <w:spacing w:after="0"/>
        <w:ind w:left="84"/>
        <w:rPr>
          <w:rFonts w:cs="Arial"/>
          <w:rtl/>
        </w:rPr>
      </w:pPr>
      <w:r>
        <w:rPr>
          <w:rFonts w:cs="Arial" w:hint="cs"/>
          <w:rtl/>
        </w:rPr>
        <w:t>בתפוצות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אלה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נעשים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בליווי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מטה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מהודק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ומיומן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ממשרד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החינוך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והן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</w:t>
      </w:r>
      <w:r w:rsidR="00B17217">
        <w:rPr>
          <w:rFonts w:cs="Arial" w:hint="cs"/>
          <w:rtl/>
        </w:rPr>
        <w:t>ההסתדרות הציונית העולמית</w:t>
      </w:r>
      <w:r w:rsidR="004F6228">
        <w:rPr>
          <w:rFonts w:cs="Arial" w:hint="cs"/>
          <w:rtl/>
        </w:rPr>
        <w:t>.</w:t>
      </w:r>
    </w:p>
    <w:p w:rsidR="004F6228" w:rsidRDefault="004F6228" w:rsidP="004F6228">
      <w:pPr>
        <w:spacing w:after="0"/>
        <w:ind w:left="84"/>
        <w:rPr>
          <w:rFonts w:cs="Arial"/>
          <w:rtl/>
        </w:rPr>
      </w:pPr>
    </w:p>
    <w:p w:rsidR="005E5C30" w:rsidRDefault="004F6228" w:rsidP="004F6228">
      <w:pPr>
        <w:spacing w:after="0"/>
        <w:ind w:left="84"/>
        <w:rPr>
          <w:rtl/>
        </w:rPr>
      </w:pPr>
      <w:r>
        <w:rPr>
          <w:rFonts w:cs="Arial" w:hint="cs"/>
          <w:rtl/>
        </w:rPr>
        <w:t xml:space="preserve"> </w:t>
      </w:r>
    </w:p>
    <w:p w:rsidR="005E5C30" w:rsidRPr="005E5C30" w:rsidRDefault="005E5C30" w:rsidP="005B5CDD">
      <w:pPr>
        <w:spacing w:after="0"/>
        <w:ind w:left="84"/>
        <w:rPr>
          <w:rFonts w:cs="Arial"/>
          <w:b/>
          <w:bCs/>
          <w:rtl/>
        </w:rPr>
      </w:pPr>
      <w:r w:rsidRPr="005E5C30">
        <w:rPr>
          <w:rFonts w:cs="Arial" w:hint="cs"/>
          <w:b/>
          <w:bCs/>
          <w:rtl/>
        </w:rPr>
        <w:t xml:space="preserve">2.1.8 </w:t>
      </w:r>
      <w:r>
        <w:rPr>
          <w:rFonts w:cs="Arial" w:hint="cs"/>
          <w:b/>
          <w:bCs/>
          <w:rtl/>
        </w:rPr>
        <w:t xml:space="preserve">התייחסות לתקנה 1 ב' לתקנות חובת המכרזים - </w:t>
      </w:r>
    </w:p>
    <w:p w:rsidR="005E5C30" w:rsidRDefault="005E5C30" w:rsidP="005B5CDD">
      <w:pPr>
        <w:spacing w:after="0"/>
        <w:ind w:left="84"/>
        <w:rPr>
          <w:rtl/>
        </w:rPr>
      </w:pPr>
      <w:r>
        <w:rPr>
          <w:rFonts w:cs="Arial" w:hint="cs"/>
          <w:rtl/>
        </w:rPr>
        <w:t>בהתייחס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לחוק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חובת המכרזים</w:t>
      </w:r>
      <w:r>
        <w:rPr>
          <w:rFonts w:cs="Arial"/>
          <w:rtl/>
        </w:rPr>
        <w:t xml:space="preserve"> 1993 </w:t>
      </w:r>
      <w:r>
        <w:rPr>
          <w:rFonts w:cs="Arial" w:hint="cs"/>
          <w:rtl/>
        </w:rPr>
        <w:t>סעיף</w:t>
      </w:r>
      <w:r>
        <w:rPr>
          <w:rFonts w:cs="Arial"/>
          <w:rtl/>
        </w:rPr>
        <w:t xml:space="preserve"> 1 </w:t>
      </w:r>
      <w:r>
        <w:rPr>
          <w:rFonts w:cs="Arial" w:hint="cs"/>
          <w:rtl/>
        </w:rPr>
        <w:t>ב</w:t>
      </w:r>
      <w:r>
        <w:rPr>
          <w:rFonts w:cs="Arial"/>
          <w:rtl/>
        </w:rPr>
        <w:t xml:space="preserve">' , </w:t>
      </w:r>
      <w:r>
        <w:rPr>
          <w:rFonts w:cs="Arial" w:hint="cs"/>
          <w:rtl/>
        </w:rPr>
        <w:t>אין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להתייחס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הנושא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כבעל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היתכנות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למכרז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הטעם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שאין</w:t>
      </w:r>
      <w:r>
        <w:rPr>
          <w:rFonts w:hint="cs"/>
          <w:rtl/>
        </w:rPr>
        <w:t xml:space="preserve"> </w:t>
      </w:r>
      <w:r>
        <w:rPr>
          <w:rFonts w:cs="Arial" w:hint="cs"/>
          <w:rtl/>
        </w:rPr>
        <w:t>בישראל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גוף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אחר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המסוגל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להפעיל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התכנית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בצורה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זו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(כאמור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בסעיפים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המפורטים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במסמך זה</w:t>
      </w:r>
      <w:r>
        <w:rPr>
          <w:rFonts w:hint="cs"/>
          <w:rtl/>
        </w:rPr>
        <w:t>)</w:t>
      </w:r>
    </w:p>
    <w:p w:rsidR="00275886" w:rsidRDefault="00275886" w:rsidP="004F6228">
      <w:pPr>
        <w:spacing w:after="0"/>
        <w:ind w:left="84"/>
        <w:rPr>
          <w:rtl/>
        </w:rPr>
      </w:pPr>
      <w:r>
        <w:rPr>
          <w:rFonts w:cs="Arial" w:hint="cs"/>
          <w:rtl/>
        </w:rPr>
        <w:t xml:space="preserve"> </w:t>
      </w:r>
    </w:p>
    <w:p w:rsidR="00E6038A" w:rsidRDefault="00E6038A" w:rsidP="00E6038A">
      <w:pPr>
        <w:spacing w:after="0"/>
        <w:rPr>
          <w:rtl/>
        </w:rPr>
      </w:pPr>
    </w:p>
    <w:p w:rsidR="00275886" w:rsidRPr="00E6038A" w:rsidRDefault="00275886" w:rsidP="00275886">
      <w:pPr>
        <w:spacing w:after="0"/>
        <w:ind w:left="84"/>
        <w:rPr>
          <w:rtl/>
        </w:rPr>
      </w:pPr>
    </w:p>
    <w:p w:rsidR="00275886" w:rsidRDefault="00275886" w:rsidP="00275886">
      <w:pPr>
        <w:spacing w:after="0"/>
        <w:ind w:left="84"/>
        <w:rPr>
          <w:rtl/>
        </w:rPr>
      </w:pPr>
    </w:p>
    <w:p w:rsidR="001B32B9" w:rsidRDefault="001B32B9" w:rsidP="005B5CDD">
      <w:pPr>
        <w:spacing w:after="0"/>
        <w:ind w:left="84"/>
        <w:rPr>
          <w:rtl/>
        </w:rPr>
      </w:pPr>
    </w:p>
    <w:p w:rsidR="00216322" w:rsidRDefault="00216322" w:rsidP="004F6228">
      <w:pPr>
        <w:spacing w:after="0"/>
        <w:ind w:left="84"/>
        <w:rPr>
          <w:rtl/>
        </w:rPr>
      </w:pPr>
      <w:r w:rsidRPr="00893C4A">
        <w:rPr>
          <w:rFonts w:hint="cs"/>
          <w:rtl/>
        </w:rPr>
        <w:t>תקנה תקציבית 2060015</w:t>
      </w:r>
      <w:r w:rsidR="004F6228">
        <w:rPr>
          <w:rFonts w:hint="cs"/>
          <w:rtl/>
        </w:rPr>
        <w:t>0</w:t>
      </w:r>
      <w:r w:rsidRPr="00893C4A">
        <w:rPr>
          <w:rFonts w:hint="cs"/>
          <w:rtl/>
        </w:rPr>
        <w:t xml:space="preserve"> </w:t>
      </w:r>
      <w:r w:rsidRPr="00893C4A">
        <w:rPr>
          <w:rFonts w:hint="cs"/>
          <w:rtl/>
        </w:rPr>
        <w:tab/>
        <w:t>מרכז קרנות 20001610</w:t>
      </w:r>
      <w:r w:rsidR="004F6228">
        <w:rPr>
          <w:rFonts w:hint="cs"/>
          <w:rtl/>
        </w:rPr>
        <w:t>7</w:t>
      </w:r>
    </w:p>
    <w:p w:rsidR="001B32B9" w:rsidRDefault="001B32B9" w:rsidP="005B5CDD">
      <w:pPr>
        <w:spacing w:after="0"/>
        <w:ind w:left="84"/>
        <w:rPr>
          <w:rtl/>
        </w:rPr>
      </w:pPr>
    </w:p>
    <w:p w:rsidR="005E5C30" w:rsidRDefault="005E5C30" w:rsidP="005B5CDD">
      <w:pPr>
        <w:spacing w:after="0"/>
        <w:ind w:left="84"/>
        <w:rPr>
          <w:rtl/>
        </w:rPr>
      </w:pPr>
    </w:p>
    <w:p w:rsidR="005E5C30" w:rsidRDefault="005E5C30" w:rsidP="005B5CDD">
      <w:pPr>
        <w:spacing w:after="0"/>
        <w:ind w:left="84"/>
        <w:rPr>
          <w:rtl/>
        </w:rPr>
      </w:pPr>
    </w:p>
    <w:p w:rsidR="005E5C30" w:rsidRDefault="005E5C30" w:rsidP="005B5CDD">
      <w:pPr>
        <w:spacing w:after="0"/>
        <w:ind w:left="84"/>
        <w:rPr>
          <w:rtl/>
        </w:rPr>
      </w:pPr>
    </w:p>
    <w:p w:rsidR="00D46F39" w:rsidRDefault="00D46F39" w:rsidP="005B5CDD">
      <w:pPr>
        <w:spacing w:after="0"/>
        <w:ind w:left="84"/>
        <w:rPr>
          <w:rtl/>
        </w:rPr>
      </w:pPr>
    </w:p>
    <w:p w:rsidR="00216322" w:rsidRDefault="00D46F39" w:rsidP="005B5CDD">
      <w:pPr>
        <w:spacing w:after="0"/>
        <w:ind w:left="84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בכבוד רב,</w:t>
      </w:r>
    </w:p>
    <w:p w:rsidR="00D46F39" w:rsidRDefault="00A662D9" w:rsidP="005B5CDD">
      <w:pPr>
        <w:spacing w:after="0"/>
        <w:ind w:left="84"/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ins w:id="0" w:author="דלית אטרקצי" w:date="2020-11-16T14:41:00Z">
        <w:r w:rsidR="00814B2B" w:rsidRPr="00072576">
          <w:rPr>
            <w:noProof/>
          </w:rPr>
          <w:drawing>
            <wp:inline distT="0" distB="0" distL="0" distR="0" wp14:anchorId="466D8DA7" wp14:editId="73E0293D">
              <wp:extent cx="552450" cy="409575"/>
              <wp:effectExtent l="0" t="0" r="0" b="9525"/>
              <wp:docPr id="2" name="תמונה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תמונה 2"/>
                      <pic:cNvPicPr>
                        <a:picLocks noChangeAspect="1" noChangeArrowheads="1"/>
                      </pic:cNvPicPr>
                    </pic:nvPicPr>
                    <pic:blipFill>
                      <a:blip r:embed="rId8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52450" cy="409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:rsidR="00D46F39" w:rsidRDefault="00D46F39" w:rsidP="005B5CDD">
      <w:pPr>
        <w:spacing w:after="0"/>
        <w:ind w:left="84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ד"ר דלית </w:t>
      </w:r>
      <w:proofErr w:type="spellStart"/>
      <w:r>
        <w:rPr>
          <w:rFonts w:hint="cs"/>
          <w:rtl/>
        </w:rPr>
        <w:t>אטרקצ'י</w:t>
      </w:r>
      <w:proofErr w:type="spellEnd"/>
    </w:p>
    <w:p w:rsidR="00D46F39" w:rsidRDefault="00D46F39" w:rsidP="005B5CDD">
      <w:pPr>
        <w:spacing w:after="0"/>
        <w:ind w:left="84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מנהלת אגף </w:t>
      </w:r>
      <w:r w:rsidR="00A662D9">
        <w:rPr>
          <w:rFonts w:hint="cs"/>
          <w:rtl/>
        </w:rPr>
        <w:t xml:space="preserve">בכיר קשרי </w:t>
      </w:r>
      <w:r>
        <w:rPr>
          <w:rFonts w:hint="cs"/>
          <w:rtl/>
        </w:rPr>
        <w:t>ח</w:t>
      </w:r>
      <w:r w:rsidR="00A662D9">
        <w:rPr>
          <w:rFonts w:hint="cs"/>
          <w:rtl/>
        </w:rPr>
        <w:t>וץ ואונסקו</w:t>
      </w:r>
    </w:p>
    <w:p w:rsidR="00C00636" w:rsidRDefault="00A662D9" w:rsidP="005E5C30">
      <w:pPr>
        <w:ind w:left="4320" w:firstLine="720"/>
      </w:pPr>
      <w:bookmarkStart w:id="1" w:name="_GoBack"/>
      <w:bookmarkEnd w:id="1"/>
      <w:r>
        <w:rPr>
          <w:rFonts w:hint="cs"/>
          <w:rtl/>
        </w:rPr>
        <w:t>משרד ההשכלה הגבוהה והמשלימה</w:t>
      </w:r>
    </w:p>
    <w:sectPr w:rsidR="00C00636" w:rsidSect="0093675F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5C" w:rsidRDefault="00F0535C" w:rsidP="00216322">
      <w:pPr>
        <w:spacing w:after="0" w:line="240" w:lineRule="auto"/>
      </w:pPr>
      <w:r>
        <w:separator/>
      </w:r>
    </w:p>
  </w:endnote>
  <w:endnote w:type="continuationSeparator" w:id="0">
    <w:p w:rsidR="00F0535C" w:rsidRDefault="00F0535C" w:rsidP="002163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David,Bold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5C" w:rsidRDefault="00F0535C" w:rsidP="00216322">
      <w:pPr>
        <w:spacing w:after="0" w:line="240" w:lineRule="auto"/>
      </w:pPr>
      <w:r>
        <w:separator/>
      </w:r>
    </w:p>
  </w:footnote>
  <w:footnote w:type="continuationSeparator" w:id="0">
    <w:p w:rsidR="00F0535C" w:rsidRDefault="00F0535C" w:rsidP="002163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6322" w:rsidRDefault="00216322" w:rsidP="00216322">
    <w:pPr>
      <w:pStyle w:val="a3"/>
      <w:jc w:val="center"/>
      <w:rPr>
        <w:sz w:val="28"/>
        <w:szCs w:val="28"/>
        <w:rtl/>
      </w:rPr>
    </w:pPr>
    <w:r w:rsidRPr="00216322">
      <w:rPr>
        <w:rFonts w:hint="cs"/>
        <w:sz w:val="28"/>
        <w:szCs w:val="28"/>
        <w:rtl/>
      </w:rPr>
      <w:t>מדינת ישראל</w:t>
    </w:r>
  </w:p>
  <w:p w:rsidR="00216322" w:rsidRPr="00216322" w:rsidRDefault="00216322" w:rsidP="00216322">
    <w:pPr>
      <w:pStyle w:val="a3"/>
      <w:jc w:val="center"/>
      <w:rPr>
        <w:sz w:val="28"/>
        <w:szCs w:val="28"/>
      </w:rPr>
    </w:pPr>
    <w:r>
      <w:rPr>
        <w:rFonts w:hint="cs"/>
        <w:sz w:val="28"/>
        <w:szCs w:val="28"/>
        <w:rtl/>
      </w:rPr>
      <w:t>המשרד להשכלה גבוהה ומשלימה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45747E"/>
    <w:multiLevelType w:val="hybridMultilevel"/>
    <w:tmpl w:val="34B43FB8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דלית אטרקצי">
    <w15:presenceInfo w15:providerId="AD" w15:userId="S-1-5-21-752503023-1579634288-239210854-4668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6322"/>
    <w:rsid w:val="00027787"/>
    <w:rsid w:val="00060431"/>
    <w:rsid w:val="00070CE1"/>
    <w:rsid w:val="000A3DA4"/>
    <w:rsid w:val="001176E1"/>
    <w:rsid w:val="00127FDB"/>
    <w:rsid w:val="001B32B9"/>
    <w:rsid w:val="001B4E6D"/>
    <w:rsid w:val="00216322"/>
    <w:rsid w:val="0027313B"/>
    <w:rsid w:val="00275886"/>
    <w:rsid w:val="00394DD8"/>
    <w:rsid w:val="004A6F43"/>
    <w:rsid w:val="004D1E57"/>
    <w:rsid w:val="004F6228"/>
    <w:rsid w:val="00505BEA"/>
    <w:rsid w:val="00550CA0"/>
    <w:rsid w:val="00553001"/>
    <w:rsid w:val="005B5CDD"/>
    <w:rsid w:val="005D1DB5"/>
    <w:rsid w:val="005E5C30"/>
    <w:rsid w:val="0061457B"/>
    <w:rsid w:val="00661E97"/>
    <w:rsid w:val="00801385"/>
    <w:rsid w:val="00814B2B"/>
    <w:rsid w:val="00872A8A"/>
    <w:rsid w:val="009679B5"/>
    <w:rsid w:val="00A662D9"/>
    <w:rsid w:val="00AA75AE"/>
    <w:rsid w:val="00AE0EF6"/>
    <w:rsid w:val="00B01476"/>
    <w:rsid w:val="00B0654A"/>
    <w:rsid w:val="00B17217"/>
    <w:rsid w:val="00B80B10"/>
    <w:rsid w:val="00CB43FB"/>
    <w:rsid w:val="00CB4DC2"/>
    <w:rsid w:val="00CC5176"/>
    <w:rsid w:val="00D46F39"/>
    <w:rsid w:val="00DF17EF"/>
    <w:rsid w:val="00E6038A"/>
    <w:rsid w:val="00F0535C"/>
    <w:rsid w:val="00F2389C"/>
    <w:rsid w:val="00F52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32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1632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216322"/>
  </w:style>
  <w:style w:type="paragraph" w:styleId="a5">
    <w:name w:val="footer"/>
    <w:basedOn w:val="a"/>
    <w:link w:val="a6"/>
    <w:uiPriority w:val="99"/>
    <w:unhideWhenUsed/>
    <w:rsid w:val="0021632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216322"/>
  </w:style>
  <w:style w:type="paragraph" w:styleId="a7">
    <w:name w:val="Balloon Text"/>
    <w:basedOn w:val="a"/>
    <w:link w:val="a8"/>
    <w:uiPriority w:val="99"/>
    <w:semiHidden/>
    <w:unhideWhenUsed/>
    <w:rsid w:val="002163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16322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CB4DC2"/>
    <w:pPr>
      <w:spacing w:after="0" w:line="360" w:lineRule="auto"/>
      <w:ind w:left="720"/>
      <w:contextualSpacing/>
    </w:pPr>
    <w:rPr>
      <w:rFonts w:ascii="Calibri" w:eastAsia="Times New Roman" w:hAnsi="Calibri" w:cs="David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32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1632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216322"/>
  </w:style>
  <w:style w:type="paragraph" w:styleId="a5">
    <w:name w:val="footer"/>
    <w:basedOn w:val="a"/>
    <w:link w:val="a6"/>
    <w:uiPriority w:val="99"/>
    <w:unhideWhenUsed/>
    <w:rsid w:val="0021632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216322"/>
  </w:style>
  <w:style w:type="paragraph" w:styleId="a7">
    <w:name w:val="Balloon Text"/>
    <w:basedOn w:val="a"/>
    <w:link w:val="a8"/>
    <w:uiPriority w:val="99"/>
    <w:semiHidden/>
    <w:unhideWhenUsed/>
    <w:rsid w:val="002163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16322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CB4DC2"/>
    <w:pPr>
      <w:spacing w:after="0" w:line="360" w:lineRule="auto"/>
      <w:ind w:left="720"/>
      <w:contextualSpacing/>
    </w:pPr>
    <w:rPr>
      <w:rFonts w:ascii="Calibri" w:eastAsia="Times New Roman" w:hAnsi="Calibri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370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2219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שלי בנודיס</dc:creator>
  <cp:lastModifiedBy>גלית דוד</cp:lastModifiedBy>
  <cp:revision>2</cp:revision>
  <cp:lastPrinted>2020-11-16T11:24:00Z</cp:lastPrinted>
  <dcterms:created xsi:type="dcterms:W3CDTF">2020-11-26T08:21:00Z</dcterms:created>
  <dcterms:modified xsi:type="dcterms:W3CDTF">2020-11-26T08:21:00Z</dcterms:modified>
</cp:coreProperties>
</file>